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7F5" w:rsidRDefault="00D967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Отчет агента</w:t>
      </w:r>
    </w:p>
    <w:p w:rsidR="00D967F5" w:rsidRDefault="00D967F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ВЫПОЛНЕННЫХ РАБОТАХ (ОКАЗАННЫХ УСЛУГАХ)</w:t>
      </w:r>
    </w:p>
    <w:p w:rsidR="00D967F5" w:rsidRDefault="00D967F5">
      <w:pPr>
        <w:jc w:val="both"/>
        <w:rPr>
          <w:sz w:val="22"/>
          <w:szCs w:val="22"/>
        </w:rPr>
      </w:pPr>
      <w:r>
        <w:rPr>
          <w:sz w:val="22"/>
          <w:szCs w:val="22"/>
        </w:rPr>
        <w:t>г. Минск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«» </w:t>
      </w:r>
      <w:r w:rsidR="005A6B8D" w:rsidRPr="005A6B8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201</w:t>
      </w:r>
      <w:r w:rsidR="00375D9B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</w:p>
    <w:p w:rsidR="00D967F5" w:rsidRDefault="00D967F5">
      <w:pPr>
        <w:ind w:firstLine="362"/>
        <w:rPr>
          <w:sz w:val="22"/>
          <w:szCs w:val="22"/>
        </w:rPr>
      </w:pPr>
      <w:r>
        <w:rPr>
          <w:sz w:val="22"/>
          <w:szCs w:val="22"/>
        </w:rPr>
        <w:t xml:space="preserve">Мы, нижеподписавшиеся,  </w:t>
      </w:r>
      <w:r>
        <w:rPr>
          <w:b/>
          <w:sz w:val="22"/>
          <w:szCs w:val="22"/>
        </w:rPr>
        <w:t>ОДО «АНАДИМТУР»</w:t>
      </w:r>
      <w:proofErr w:type="gramStart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>
        <w:t xml:space="preserve">в лице </w:t>
      </w:r>
      <w:r>
        <w:rPr>
          <w:sz w:val="22"/>
        </w:rPr>
        <w:t xml:space="preserve"> Мартыненко Т.П.</w:t>
      </w:r>
      <w:r>
        <w:t xml:space="preserve">., в дальнейшем </w:t>
      </w:r>
      <w:r>
        <w:rPr>
          <w:b/>
        </w:rPr>
        <w:t>«Туроператор</w:t>
      </w:r>
      <w:r>
        <w:t xml:space="preserve">» действующего на основании Устава, с одной стороны, и </w:t>
      </w:r>
      <w:r w:rsidR="005A6B8D" w:rsidRPr="005A6B8D">
        <w:t>____________________________________</w:t>
      </w:r>
      <w:r>
        <w:t xml:space="preserve">, в лице директора </w:t>
      </w:r>
      <w:r w:rsidR="005A6B8D" w:rsidRPr="005A6B8D">
        <w:t>______________________________</w:t>
      </w:r>
      <w:r>
        <w:t xml:space="preserve">,  действующего на основании Устава, именуемое в дальнейшем </w:t>
      </w:r>
      <w:r>
        <w:rPr>
          <w:b/>
        </w:rPr>
        <w:t>«Агент»</w:t>
      </w:r>
      <w:r>
        <w:t xml:space="preserve">, </w:t>
      </w:r>
      <w:r>
        <w:rPr>
          <w:sz w:val="22"/>
          <w:szCs w:val="22"/>
        </w:rPr>
        <w:t>с другой стороны, составили настоящий  отчет о том, что в соответствии с Агентским договором №</w:t>
      </w:r>
      <w:r>
        <w:rPr>
          <w:sz w:val="22"/>
          <w:szCs w:val="22"/>
          <w:shd w:val="clear" w:color="auto" w:fill="FFFFFF"/>
        </w:rPr>
        <w:t xml:space="preserve">  </w:t>
      </w:r>
      <w:r w:rsidR="005A6B8D" w:rsidRPr="005A6B8D">
        <w:rPr>
          <w:sz w:val="22"/>
          <w:szCs w:val="22"/>
          <w:shd w:val="clear" w:color="auto" w:fill="FFFFFF"/>
        </w:rPr>
        <w:t>________________________</w:t>
      </w:r>
      <w:r>
        <w:rPr>
          <w:sz w:val="22"/>
          <w:szCs w:val="22"/>
        </w:rPr>
        <w:t xml:space="preserve">  за период</w:t>
      </w:r>
    </w:p>
    <w:p w:rsidR="00D967F5" w:rsidRDefault="00D967F5">
      <w:pPr>
        <w:spacing w:before="0" w:after="0"/>
        <w:ind w:firstLine="362"/>
        <w:jc w:val="center"/>
        <w:rPr>
          <w:sz w:val="22"/>
          <w:szCs w:val="22"/>
        </w:rPr>
      </w:pPr>
      <w:r>
        <w:rPr>
          <w:sz w:val="22"/>
          <w:szCs w:val="22"/>
        </w:rPr>
        <w:t>с «</w:t>
      </w:r>
      <w:r w:rsidR="005A6B8D" w:rsidRPr="005A6B8D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  <w:r w:rsidR="005A6B8D" w:rsidRPr="005A6B8D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201</w:t>
      </w:r>
      <w:r w:rsidR="00375D9B">
        <w:rPr>
          <w:sz w:val="22"/>
          <w:szCs w:val="22"/>
        </w:rPr>
        <w:t>9</w:t>
      </w:r>
      <w:r>
        <w:rPr>
          <w:sz w:val="22"/>
          <w:szCs w:val="22"/>
        </w:rPr>
        <w:t xml:space="preserve"> г. по «</w:t>
      </w:r>
      <w:r w:rsidR="005A6B8D" w:rsidRPr="00FC5A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» </w:t>
      </w:r>
      <w:r w:rsidR="005A6B8D" w:rsidRPr="00FC5ADC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201</w:t>
      </w:r>
      <w:r w:rsidR="00375D9B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p w:rsidR="00D967F5" w:rsidRDefault="00D967F5">
      <w:pPr>
        <w:spacing w:before="0" w:after="0"/>
        <w:ind w:firstLine="3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«Агентом» </w:t>
      </w:r>
      <w:r>
        <w:rPr>
          <w:bCs/>
          <w:sz w:val="22"/>
          <w:szCs w:val="22"/>
        </w:rPr>
        <w:t>заключены договоры на реализацию следующих туристических услуг и туров:</w:t>
      </w:r>
    </w:p>
    <w:p w:rsidR="00D967F5" w:rsidRDefault="00D967F5">
      <w:pPr>
        <w:spacing w:before="0" w:after="0"/>
        <w:ind w:firstLine="362"/>
        <w:jc w:val="center"/>
        <w:rPr>
          <w:sz w:val="22"/>
          <w:szCs w:val="22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510"/>
        <w:gridCol w:w="4020"/>
        <w:gridCol w:w="1680"/>
        <w:gridCol w:w="2460"/>
        <w:gridCol w:w="1565"/>
      </w:tblGrid>
      <w:tr w:rsidR="00D967F5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ind w:left="210" w:right="142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Характеристика тура (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трана</w:t>
            </w:r>
            <w:proofErr w:type="spellEnd"/>
            <w:r>
              <w:rPr>
                <w:sz w:val="20"/>
                <w:szCs w:val="20"/>
              </w:rPr>
              <w:t xml:space="preserve"> отдыха, ФИО туриста)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Установленная Туроператором стоимость,</w:t>
            </w:r>
          </w:p>
          <w:p w:rsidR="00D967F5" w:rsidRDefault="00D96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Размер агентского вознаграждения,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5" w:rsidRDefault="00D967F5">
            <w:proofErr w:type="gramStart"/>
            <w:r>
              <w:rPr>
                <w:sz w:val="20"/>
                <w:szCs w:val="20"/>
              </w:rPr>
              <w:t>Сумма</w:t>
            </w:r>
            <w:proofErr w:type="gramEnd"/>
            <w:r>
              <w:rPr>
                <w:sz w:val="20"/>
                <w:szCs w:val="20"/>
              </w:rPr>
              <w:t xml:space="preserve"> подлежащая Туроператору,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967F5">
        <w:trPr>
          <w:trHeight w:val="82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snapToGrid w:val="0"/>
              <w:rPr>
                <w:sz w:val="20"/>
                <w:szCs w:val="20"/>
              </w:rPr>
            </w:pPr>
          </w:p>
          <w:p w:rsidR="00D967F5" w:rsidRDefault="00D96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 w:rsidP="005A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по бронированию туристического путешествия и трансфер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5" w:rsidRDefault="00D967F5">
            <w:pPr>
              <w:jc w:val="center"/>
            </w:pPr>
          </w:p>
        </w:tc>
      </w:tr>
      <w:tr w:rsidR="00D967F5">
        <w:trPr>
          <w:trHeight w:val="348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snapToGrid w:val="0"/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snapToGrid w:val="0"/>
              <w:ind w:left="105" w:right="735" w:hanging="1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F5" w:rsidRDefault="00D967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F5" w:rsidRDefault="00D967F5">
            <w:pPr>
              <w:jc w:val="center"/>
            </w:pPr>
          </w:p>
        </w:tc>
      </w:tr>
    </w:tbl>
    <w:p w:rsidR="00D967F5" w:rsidRDefault="00D967F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Реализовано Агентом туристических услуг на сумму </w:t>
      </w:r>
      <w:r w:rsidR="005A6B8D" w:rsidRPr="005A6B8D">
        <w:rPr>
          <w:sz w:val="22"/>
          <w:szCs w:val="22"/>
        </w:rPr>
        <w:t>__________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A6B8D">
        <w:rPr>
          <w:sz w:val="22"/>
          <w:szCs w:val="22"/>
        </w:rPr>
        <w:t>сумма</w:t>
      </w:r>
      <w:r w:rsidR="005A6B8D" w:rsidRPr="005A6B8D">
        <w:rPr>
          <w:sz w:val="22"/>
          <w:szCs w:val="22"/>
        </w:rPr>
        <w:t xml:space="preserve"> </w:t>
      </w:r>
      <w:r w:rsidR="005A6B8D">
        <w:rPr>
          <w:sz w:val="22"/>
          <w:szCs w:val="22"/>
        </w:rPr>
        <w:t>прописью</w:t>
      </w:r>
      <w:r>
        <w:rPr>
          <w:sz w:val="22"/>
          <w:szCs w:val="22"/>
        </w:rPr>
        <w:t>).</w:t>
      </w:r>
    </w:p>
    <w:p w:rsidR="00D967F5" w:rsidRDefault="00D967F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Размер агентского вознаграждения  составляет </w:t>
      </w:r>
      <w:r w:rsidR="005A6B8D">
        <w:rPr>
          <w:sz w:val="22"/>
          <w:szCs w:val="22"/>
        </w:rPr>
        <w:t>____</w:t>
      </w:r>
      <w:r>
        <w:rPr>
          <w:sz w:val="22"/>
          <w:szCs w:val="22"/>
        </w:rPr>
        <w:t>(</w:t>
      </w:r>
      <w:r w:rsidR="005A6B8D">
        <w:rPr>
          <w:sz w:val="22"/>
          <w:szCs w:val="22"/>
        </w:rPr>
        <w:t>сумма прописью</w:t>
      </w:r>
      <w:r>
        <w:rPr>
          <w:sz w:val="22"/>
          <w:szCs w:val="22"/>
        </w:rPr>
        <w:t xml:space="preserve">), в т. ч. НДС 20%   . </w:t>
      </w:r>
    </w:p>
    <w:p w:rsidR="00D967F5" w:rsidRDefault="00D967F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перечислению Туроператору </w:t>
      </w:r>
      <w:r w:rsidR="005A6B8D">
        <w:rPr>
          <w:sz w:val="22"/>
          <w:szCs w:val="22"/>
        </w:rPr>
        <w:t>____________</w:t>
      </w:r>
      <w:r>
        <w:rPr>
          <w:sz w:val="22"/>
          <w:szCs w:val="22"/>
        </w:rPr>
        <w:t>(</w:t>
      </w:r>
      <w:r w:rsidR="005A6B8D">
        <w:rPr>
          <w:sz w:val="22"/>
          <w:szCs w:val="22"/>
        </w:rPr>
        <w:t>сумма прописью</w:t>
      </w:r>
      <w:r>
        <w:rPr>
          <w:sz w:val="22"/>
          <w:szCs w:val="22"/>
        </w:rPr>
        <w:t>).</w:t>
      </w:r>
    </w:p>
    <w:p w:rsidR="00D967F5" w:rsidRDefault="00D967F5">
      <w:pPr>
        <w:spacing w:before="0" w:after="0"/>
        <w:ind w:firstLine="362"/>
        <w:jc w:val="both"/>
        <w:rPr>
          <w:sz w:val="22"/>
          <w:szCs w:val="22"/>
        </w:rPr>
      </w:pPr>
    </w:p>
    <w:p w:rsidR="00D967F5" w:rsidRDefault="00D967F5">
      <w:pPr>
        <w:spacing w:before="0" w:after="0"/>
        <w:ind w:firstLine="362"/>
        <w:jc w:val="both"/>
        <w:rPr>
          <w:sz w:val="22"/>
          <w:szCs w:val="22"/>
        </w:rPr>
      </w:pPr>
      <w:r>
        <w:rPr>
          <w:sz w:val="22"/>
          <w:szCs w:val="22"/>
        </w:rPr>
        <w:t>Настоящий отчет одновременно является и актом выполненных работ и подтверждает, что стороны выполнили взятые по вышеуказанному договору на себя обязательства по агентскому договору  и претензий друг к другу  не имеют.</w:t>
      </w:r>
    </w:p>
    <w:p w:rsidR="00D967F5" w:rsidRDefault="00D967F5">
      <w:pPr>
        <w:spacing w:before="0" w:after="0"/>
        <w:ind w:firstLine="362"/>
        <w:jc w:val="both"/>
        <w:rPr>
          <w:sz w:val="22"/>
          <w:szCs w:val="22"/>
        </w:rPr>
      </w:pPr>
    </w:p>
    <w:tbl>
      <w:tblPr>
        <w:tblW w:w="0" w:type="auto"/>
        <w:tblInd w:w="-81" w:type="dxa"/>
        <w:tblLayout w:type="fixed"/>
        <w:tblLook w:val="0000" w:firstRow="0" w:lastRow="0" w:firstColumn="0" w:lastColumn="0" w:noHBand="0" w:noVBand="0"/>
      </w:tblPr>
      <w:tblGrid>
        <w:gridCol w:w="5658"/>
        <w:gridCol w:w="5595"/>
      </w:tblGrid>
      <w:tr w:rsidR="00D967F5">
        <w:trPr>
          <w:trHeight w:val="3257"/>
        </w:trPr>
        <w:tc>
          <w:tcPr>
            <w:tcW w:w="5658" w:type="dxa"/>
            <w:shd w:val="clear" w:color="auto" w:fill="auto"/>
          </w:tcPr>
          <w:p w:rsidR="00D967F5" w:rsidRDefault="00D967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ТУОРПЕРАТОР                                                                                          </w:t>
            </w:r>
          </w:p>
          <w:p w:rsidR="00D967F5" w:rsidRDefault="00D967F5">
            <w:pPr>
              <w:pStyle w:val="a4"/>
              <w:jc w:val="both"/>
            </w:pPr>
            <w:r>
              <w:rPr>
                <w:b/>
                <w:bCs/>
                <w:sz w:val="22"/>
                <w:szCs w:val="22"/>
              </w:rPr>
              <w:t>ОДО «АНАДИМТУР»</w:t>
            </w:r>
          </w:p>
          <w:p w:rsidR="00D967F5" w:rsidRDefault="00D967F5">
            <w:pPr>
              <w:pStyle w:val="a4"/>
            </w:pPr>
            <w:r>
              <w:t> 220004, г</w:t>
            </w:r>
            <w:proofErr w:type="gramStart"/>
            <w:r>
              <w:t>.М</w:t>
            </w:r>
            <w:proofErr w:type="gramEnd"/>
            <w:r>
              <w:t>инск, ул.Раковская, 34</w:t>
            </w:r>
          </w:p>
          <w:p w:rsidR="00D967F5" w:rsidRDefault="00D967F5">
            <w:pPr>
              <w:pStyle w:val="a4"/>
            </w:pPr>
            <w:r>
              <w:t>тел. (017) 203-09-15, 203-59-80, 306-47-47</w:t>
            </w:r>
          </w:p>
          <w:p w:rsidR="00FC5ADC" w:rsidRDefault="00FC5ADC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IBAN:</w:t>
            </w:r>
            <w:r w:rsidRPr="00375D9B">
              <w:rPr>
                <w:lang w:val="en-US"/>
              </w:rPr>
              <w:t xml:space="preserve"> </w:t>
            </w:r>
            <w:r w:rsidRPr="00FC5ADC">
              <w:rPr>
                <w:lang w:val="en-US"/>
              </w:rPr>
              <w:t>BY23TECN30121216400050000000</w:t>
            </w:r>
          </w:p>
          <w:p w:rsidR="00FC5ADC" w:rsidRPr="00375D9B" w:rsidRDefault="00FC5ADC">
            <w:pPr>
              <w:pStyle w:val="a4"/>
              <w:rPr>
                <w:lang w:val="en-US"/>
              </w:rPr>
            </w:pPr>
            <w:r>
              <w:t>В</w:t>
            </w:r>
            <w:r w:rsidRPr="00375D9B">
              <w:rPr>
                <w:lang w:val="en-US"/>
              </w:rPr>
              <w:t xml:space="preserve"> </w:t>
            </w:r>
            <w:r>
              <w:t>ОАО</w:t>
            </w:r>
            <w:r w:rsidRPr="00375D9B">
              <w:rPr>
                <w:lang w:val="en-US"/>
              </w:rPr>
              <w:t xml:space="preserve"> </w:t>
            </w:r>
            <w:proofErr w:type="spellStart"/>
            <w:r>
              <w:t>Технобанк</w:t>
            </w:r>
            <w:proofErr w:type="spellEnd"/>
            <w:r w:rsidRPr="00375D9B">
              <w:rPr>
                <w:lang w:val="en-US"/>
              </w:rPr>
              <w:t xml:space="preserve">  </w:t>
            </w:r>
            <w:r>
              <w:rPr>
                <w:lang w:val="en-US"/>
              </w:rPr>
              <w:t>BIC</w:t>
            </w:r>
            <w:r w:rsidRPr="00375D9B">
              <w:rPr>
                <w:lang w:val="en-US"/>
              </w:rPr>
              <w:t>: TECNBY22</w:t>
            </w:r>
          </w:p>
          <w:p w:rsidR="00D967F5" w:rsidRDefault="00D967F5">
            <w:pPr>
              <w:pStyle w:val="a4"/>
              <w:rPr>
                <w:sz w:val="22"/>
              </w:rPr>
            </w:pPr>
            <w:r w:rsidRPr="00375D9B">
              <w:rPr>
                <w:lang w:val="en-US"/>
              </w:rPr>
              <w:t> </w:t>
            </w:r>
            <w:r w:rsidR="00FC5ADC">
              <w:t>У</w:t>
            </w:r>
            <w:r>
              <w:t>НП 101154099, ОКПО 37419314</w:t>
            </w:r>
          </w:p>
          <w:p w:rsidR="00D967F5" w:rsidRDefault="00D967F5">
            <w:pPr>
              <w:pStyle w:val="a4"/>
              <w:spacing w:line="276" w:lineRule="auto"/>
              <w:rPr>
                <w:sz w:val="22"/>
              </w:rPr>
            </w:pPr>
          </w:p>
          <w:p w:rsidR="00D967F5" w:rsidRDefault="00D967F5">
            <w:pPr>
              <w:pStyle w:val="a4"/>
              <w:spacing w:line="276" w:lineRule="auto"/>
              <w:rPr>
                <w:sz w:val="22"/>
              </w:rPr>
            </w:pPr>
          </w:p>
          <w:p w:rsidR="00D967F5" w:rsidRDefault="00D967F5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Директор                                Т. П. Мартыненко</w:t>
            </w:r>
          </w:p>
          <w:p w:rsidR="00D967F5" w:rsidRDefault="00D967F5">
            <w:pPr>
              <w:pStyle w:val="a4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967F5" w:rsidRDefault="00D967F5">
            <w:pPr>
              <w:pStyle w:val="a4"/>
              <w:spacing w:line="276" w:lineRule="auto"/>
              <w:rPr>
                <w:sz w:val="22"/>
              </w:rPr>
            </w:pPr>
          </w:p>
          <w:p w:rsidR="00D967F5" w:rsidRDefault="00D967F5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967F5" w:rsidRDefault="00D967F5">
            <w:pPr>
              <w:jc w:val="both"/>
              <w:rPr>
                <w:b/>
              </w:rPr>
            </w:pPr>
          </w:p>
        </w:tc>
        <w:tc>
          <w:tcPr>
            <w:tcW w:w="5595" w:type="dxa"/>
            <w:shd w:val="clear" w:color="auto" w:fill="auto"/>
          </w:tcPr>
          <w:p w:rsidR="00D967F5" w:rsidRDefault="00D967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АГЕНТ</w:t>
            </w:r>
          </w:p>
          <w:p w:rsidR="00D967F5" w:rsidRDefault="00D967F5">
            <w:pPr>
              <w:jc w:val="both"/>
            </w:pPr>
          </w:p>
        </w:tc>
      </w:tr>
    </w:tbl>
    <w:p w:rsidR="00D967F5" w:rsidRDefault="00D967F5">
      <w:pPr>
        <w:tabs>
          <w:tab w:val="left" w:pos="-525"/>
        </w:tabs>
        <w:spacing w:before="0" w:after="0"/>
        <w:ind w:left="-555" w:right="-360"/>
      </w:pPr>
    </w:p>
    <w:sectPr w:rsidR="00D967F5" w:rsidSect="00533A48">
      <w:pgSz w:w="11906" w:h="16838"/>
      <w:pgMar w:top="680" w:right="281" w:bottom="567" w:left="69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8D"/>
    <w:rsid w:val="00054948"/>
    <w:rsid w:val="00375D9B"/>
    <w:rsid w:val="00533A48"/>
    <w:rsid w:val="005A6B8D"/>
    <w:rsid w:val="00D967F5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8"/>
    <w:pPr>
      <w:widowControl w:val="0"/>
      <w:suppressAutoHyphens/>
      <w:spacing w:before="100" w:after="10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533A48"/>
  </w:style>
  <w:style w:type="character" w:customStyle="1" w:styleId="5">
    <w:name w:val="Основной шрифт абзаца5"/>
    <w:rsid w:val="00533A48"/>
  </w:style>
  <w:style w:type="character" w:customStyle="1" w:styleId="4">
    <w:name w:val="Основной шрифт абзаца4"/>
    <w:rsid w:val="00533A48"/>
  </w:style>
  <w:style w:type="character" w:customStyle="1" w:styleId="3">
    <w:name w:val="Основной шрифт абзаца3"/>
    <w:rsid w:val="00533A48"/>
  </w:style>
  <w:style w:type="character" w:customStyle="1" w:styleId="2">
    <w:name w:val="Основной шрифт абзаца2"/>
    <w:rsid w:val="00533A48"/>
  </w:style>
  <w:style w:type="character" w:customStyle="1" w:styleId="WW8Num1z0">
    <w:name w:val="WW8Num1z0"/>
    <w:rsid w:val="00533A48"/>
    <w:rPr>
      <w:rFonts w:cs="Times New Roman" w:hint="default"/>
    </w:rPr>
  </w:style>
  <w:style w:type="character" w:customStyle="1" w:styleId="WW8Num2z0">
    <w:name w:val="WW8Num2z0"/>
    <w:rsid w:val="00533A48"/>
    <w:rPr>
      <w:rFonts w:cs="Times New Roman" w:hint="default"/>
      <w:b/>
      <w:bCs/>
    </w:rPr>
  </w:style>
  <w:style w:type="character" w:customStyle="1" w:styleId="WW8Num2z1">
    <w:name w:val="WW8Num2z1"/>
    <w:rsid w:val="00533A48"/>
    <w:rPr>
      <w:rFonts w:cs="Times New Roman"/>
    </w:rPr>
  </w:style>
  <w:style w:type="character" w:customStyle="1" w:styleId="WW8Num3z0">
    <w:name w:val="WW8Num3z0"/>
    <w:rsid w:val="00533A48"/>
    <w:rPr>
      <w:rFonts w:cs="Times New Roman" w:hint="default"/>
    </w:rPr>
  </w:style>
  <w:style w:type="character" w:customStyle="1" w:styleId="WW8Num4z0">
    <w:name w:val="WW8Num4z0"/>
    <w:rsid w:val="00533A48"/>
    <w:rPr>
      <w:rFonts w:cs="Times New Roman" w:hint="default"/>
    </w:rPr>
  </w:style>
  <w:style w:type="character" w:customStyle="1" w:styleId="WW8Num5z0">
    <w:name w:val="WW8Num5z0"/>
    <w:rsid w:val="00533A48"/>
    <w:rPr>
      <w:rFonts w:ascii="Times New Roman" w:hAnsi="Times New Roman" w:cs="Times New Roman" w:hint="default"/>
    </w:rPr>
  </w:style>
  <w:style w:type="character" w:customStyle="1" w:styleId="WW8Num6z0">
    <w:name w:val="WW8Num6z0"/>
    <w:rsid w:val="00533A48"/>
    <w:rPr>
      <w:rFonts w:cs="Times New Roman" w:hint="default"/>
    </w:rPr>
  </w:style>
  <w:style w:type="character" w:customStyle="1" w:styleId="WW8Num7z0">
    <w:name w:val="WW8Num7z0"/>
    <w:rsid w:val="00533A48"/>
    <w:rPr>
      <w:rFonts w:cs="Times New Roman" w:hint="default"/>
    </w:rPr>
  </w:style>
  <w:style w:type="character" w:customStyle="1" w:styleId="WW8Num8z0">
    <w:name w:val="WW8Num8z0"/>
    <w:rsid w:val="00533A48"/>
    <w:rPr>
      <w:rFonts w:cs="Times New Roman" w:hint="default"/>
    </w:rPr>
  </w:style>
  <w:style w:type="character" w:customStyle="1" w:styleId="WW8Num9z0">
    <w:name w:val="WW8Num9z0"/>
    <w:rsid w:val="00533A48"/>
    <w:rPr>
      <w:rFonts w:cs="Times New Roman" w:hint="default"/>
    </w:rPr>
  </w:style>
  <w:style w:type="character" w:customStyle="1" w:styleId="WW8Num9z1">
    <w:name w:val="WW8Num9z1"/>
    <w:rsid w:val="00533A48"/>
    <w:rPr>
      <w:rFonts w:cs="Times New Roman"/>
    </w:rPr>
  </w:style>
  <w:style w:type="character" w:customStyle="1" w:styleId="1">
    <w:name w:val="Основной шрифт абзаца1"/>
    <w:rsid w:val="00533A48"/>
  </w:style>
  <w:style w:type="paragraph" w:customStyle="1" w:styleId="a3">
    <w:name w:val="Заголовок"/>
    <w:basedOn w:val="a"/>
    <w:next w:val="a4"/>
    <w:rsid w:val="00533A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33A48"/>
    <w:pPr>
      <w:spacing w:before="0" w:after="120"/>
    </w:pPr>
  </w:style>
  <w:style w:type="paragraph" w:styleId="a5">
    <w:name w:val="List"/>
    <w:basedOn w:val="a4"/>
    <w:rsid w:val="00533A48"/>
    <w:rPr>
      <w:rFonts w:cs="Mangal"/>
    </w:rPr>
  </w:style>
  <w:style w:type="paragraph" w:customStyle="1" w:styleId="60">
    <w:name w:val="Название6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533A4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533A48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33A4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33A4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33A4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33A4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533A48"/>
    <w:pPr>
      <w:suppressLineNumbers/>
    </w:pPr>
  </w:style>
  <w:style w:type="paragraph" w:customStyle="1" w:styleId="a7">
    <w:name w:val="Заголовок таблицы"/>
    <w:basedOn w:val="a6"/>
    <w:rsid w:val="00533A4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8"/>
    <w:pPr>
      <w:widowControl w:val="0"/>
      <w:suppressAutoHyphens/>
      <w:spacing w:before="100" w:after="10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533A48"/>
  </w:style>
  <w:style w:type="character" w:customStyle="1" w:styleId="5">
    <w:name w:val="Основной шрифт абзаца5"/>
    <w:rsid w:val="00533A48"/>
  </w:style>
  <w:style w:type="character" w:customStyle="1" w:styleId="4">
    <w:name w:val="Основной шрифт абзаца4"/>
    <w:rsid w:val="00533A48"/>
  </w:style>
  <w:style w:type="character" w:customStyle="1" w:styleId="3">
    <w:name w:val="Основной шрифт абзаца3"/>
    <w:rsid w:val="00533A48"/>
  </w:style>
  <w:style w:type="character" w:customStyle="1" w:styleId="2">
    <w:name w:val="Основной шрифт абзаца2"/>
    <w:rsid w:val="00533A48"/>
  </w:style>
  <w:style w:type="character" w:customStyle="1" w:styleId="WW8Num1z0">
    <w:name w:val="WW8Num1z0"/>
    <w:rsid w:val="00533A48"/>
    <w:rPr>
      <w:rFonts w:cs="Times New Roman" w:hint="default"/>
    </w:rPr>
  </w:style>
  <w:style w:type="character" w:customStyle="1" w:styleId="WW8Num2z0">
    <w:name w:val="WW8Num2z0"/>
    <w:rsid w:val="00533A48"/>
    <w:rPr>
      <w:rFonts w:cs="Times New Roman" w:hint="default"/>
      <w:b/>
      <w:bCs/>
    </w:rPr>
  </w:style>
  <w:style w:type="character" w:customStyle="1" w:styleId="WW8Num2z1">
    <w:name w:val="WW8Num2z1"/>
    <w:rsid w:val="00533A48"/>
    <w:rPr>
      <w:rFonts w:cs="Times New Roman"/>
    </w:rPr>
  </w:style>
  <w:style w:type="character" w:customStyle="1" w:styleId="WW8Num3z0">
    <w:name w:val="WW8Num3z0"/>
    <w:rsid w:val="00533A48"/>
    <w:rPr>
      <w:rFonts w:cs="Times New Roman" w:hint="default"/>
    </w:rPr>
  </w:style>
  <w:style w:type="character" w:customStyle="1" w:styleId="WW8Num4z0">
    <w:name w:val="WW8Num4z0"/>
    <w:rsid w:val="00533A48"/>
    <w:rPr>
      <w:rFonts w:cs="Times New Roman" w:hint="default"/>
    </w:rPr>
  </w:style>
  <w:style w:type="character" w:customStyle="1" w:styleId="WW8Num5z0">
    <w:name w:val="WW8Num5z0"/>
    <w:rsid w:val="00533A48"/>
    <w:rPr>
      <w:rFonts w:ascii="Times New Roman" w:hAnsi="Times New Roman" w:cs="Times New Roman" w:hint="default"/>
    </w:rPr>
  </w:style>
  <w:style w:type="character" w:customStyle="1" w:styleId="WW8Num6z0">
    <w:name w:val="WW8Num6z0"/>
    <w:rsid w:val="00533A48"/>
    <w:rPr>
      <w:rFonts w:cs="Times New Roman" w:hint="default"/>
    </w:rPr>
  </w:style>
  <w:style w:type="character" w:customStyle="1" w:styleId="WW8Num7z0">
    <w:name w:val="WW8Num7z0"/>
    <w:rsid w:val="00533A48"/>
    <w:rPr>
      <w:rFonts w:cs="Times New Roman" w:hint="default"/>
    </w:rPr>
  </w:style>
  <w:style w:type="character" w:customStyle="1" w:styleId="WW8Num8z0">
    <w:name w:val="WW8Num8z0"/>
    <w:rsid w:val="00533A48"/>
    <w:rPr>
      <w:rFonts w:cs="Times New Roman" w:hint="default"/>
    </w:rPr>
  </w:style>
  <w:style w:type="character" w:customStyle="1" w:styleId="WW8Num9z0">
    <w:name w:val="WW8Num9z0"/>
    <w:rsid w:val="00533A48"/>
    <w:rPr>
      <w:rFonts w:cs="Times New Roman" w:hint="default"/>
    </w:rPr>
  </w:style>
  <w:style w:type="character" w:customStyle="1" w:styleId="WW8Num9z1">
    <w:name w:val="WW8Num9z1"/>
    <w:rsid w:val="00533A48"/>
    <w:rPr>
      <w:rFonts w:cs="Times New Roman"/>
    </w:rPr>
  </w:style>
  <w:style w:type="character" w:customStyle="1" w:styleId="1">
    <w:name w:val="Основной шрифт абзаца1"/>
    <w:rsid w:val="00533A48"/>
  </w:style>
  <w:style w:type="paragraph" w:customStyle="1" w:styleId="a3">
    <w:name w:val="Заголовок"/>
    <w:basedOn w:val="a"/>
    <w:next w:val="a4"/>
    <w:rsid w:val="00533A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33A48"/>
    <w:pPr>
      <w:spacing w:before="0" w:after="120"/>
    </w:pPr>
  </w:style>
  <w:style w:type="paragraph" w:styleId="a5">
    <w:name w:val="List"/>
    <w:basedOn w:val="a4"/>
    <w:rsid w:val="00533A48"/>
    <w:rPr>
      <w:rFonts w:cs="Mangal"/>
    </w:rPr>
  </w:style>
  <w:style w:type="paragraph" w:customStyle="1" w:styleId="60">
    <w:name w:val="Название6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533A4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533A48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33A4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33A4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33A4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33A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33A4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533A48"/>
    <w:pPr>
      <w:suppressLineNumbers/>
    </w:pPr>
  </w:style>
  <w:style w:type="paragraph" w:customStyle="1" w:styleId="a7">
    <w:name w:val="Заголовок таблицы"/>
    <w:basedOn w:val="a6"/>
    <w:rsid w:val="00533A4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КОМИССИИ</vt:lpstr>
    </vt:vector>
  </TitlesOfParts>
  <Company>Reanimator Extreme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КОМИССИИ</dc:title>
  <dc:creator>odisseya</dc:creator>
  <cp:lastModifiedBy>Анадим</cp:lastModifiedBy>
  <cp:revision>2</cp:revision>
  <cp:lastPrinted>2014-12-01T14:32:00Z</cp:lastPrinted>
  <dcterms:created xsi:type="dcterms:W3CDTF">2019-03-05T12:27:00Z</dcterms:created>
  <dcterms:modified xsi:type="dcterms:W3CDTF">2019-03-05T12:27:00Z</dcterms:modified>
</cp:coreProperties>
</file>